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粤环学〔202</w:t>
      </w:r>
      <w:r>
        <w:rPr>
          <w:rFonts w:hint="eastAsia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楷体" w:cs="Times New Roman"/>
          <w:sz w:val="32"/>
          <w:szCs w:val="32"/>
          <w:lang w:eastAsia="zh-CN"/>
        </w:rPr>
      </w:pPr>
    </w:p>
    <w:p>
      <w:pPr>
        <w:snapToGrid w:val="0"/>
        <w:ind w:firstLine="0" w:firstLineChars="0"/>
        <w:jc w:val="center"/>
        <w:rPr>
          <w:rFonts w:eastAsia="方正小标宋简体" w:cs="Times New Roman"/>
          <w:spacing w:val="-4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开展</w:t>
      </w:r>
      <w:r>
        <w:rPr>
          <w:rFonts w:eastAsia="方正小标宋简体" w:cs="Times New Roman"/>
          <w:spacing w:val="-4"/>
          <w:kern w:val="2"/>
          <w:sz w:val="44"/>
          <w:szCs w:val="44"/>
        </w:rPr>
        <w:t>2023年</w:t>
      </w:r>
      <w:r>
        <w:rPr>
          <w:rFonts w:hint="eastAsia" w:eastAsia="方正小标宋简体" w:cs="Times New Roman"/>
          <w:spacing w:val="-4"/>
          <w:kern w:val="2"/>
          <w:sz w:val="44"/>
          <w:szCs w:val="44"/>
        </w:rPr>
        <w:t>“绿美广东</w:t>
      </w:r>
      <w:r>
        <w:rPr>
          <w:rFonts w:hint="eastAsia" w:eastAsia="方正小标宋简体" w:cs="Times New Roman"/>
          <w:spacing w:val="-4"/>
          <w:kern w:val="2"/>
          <w:sz w:val="44"/>
          <w:szCs w:val="44"/>
          <w:lang w:val="en-US" w:eastAsia="zh-CN"/>
        </w:rPr>
        <w:t xml:space="preserve"> </w:t>
      </w:r>
      <w:r>
        <w:rPr>
          <w:rFonts w:hint="eastAsia" w:eastAsia="方正小标宋简体" w:cs="Times New Roman"/>
          <w:spacing w:val="-4"/>
          <w:kern w:val="2"/>
          <w:sz w:val="44"/>
          <w:szCs w:val="44"/>
        </w:rPr>
        <w:t>青春行动”</w:t>
      </w:r>
    </w:p>
    <w:p>
      <w:pPr>
        <w:snapToGrid w:val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广东省大学生生态文明知识</w:t>
      </w:r>
    </w:p>
    <w:p>
      <w:pPr>
        <w:snapToGrid w:val="0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挑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战赛的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广东省内各高校、各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微软雅黑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为加强习近平生态文明思想宣传教育，促进广大青年深入学习习近平生态文明思想，积极投身绿美广东建设，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我会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联合广东省本科高校环境科学与工程类专业教学指导委员会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开展2023年广东省“绿美广东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青春行动”大学生生态文明知识挑战赛</w:t>
      </w:r>
      <w:r>
        <w:rPr>
          <w:rFonts w:hint="eastAsia" w:ascii="仿宋" w:hAnsi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具体通知如下：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活动</w:t>
      </w:r>
      <w:r>
        <w:rPr>
          <w:rFonts w:ascii="Times New Roman" w:hAnsi="Times New Roman" w:cs="Times New Roman"/>
        </w:rPr>
        <w:t>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cs="Times New Roman"/>
        </w:rPr>
      </w:pPr>
      <w:r>
        <w:rPr>
          <w:rFonts w:hint="eastAsia" w:cs="Times New Roman"/>
          <w:b/>
          <w:bCs/>
        </w:rPr>
        <w:t>主办</w:t>
      </w:r>
      <w:r>
        <w:rPr>
          <w:rFonts w:cs="Times New Roman"/>
          <w:b/>
          <w:bCs/>
        </w:rPr>
        <w:t>单位：</w:t>
      </w:r>
      <w:r>
        <w:rPr>
          <w:rFonts w:cs="Times New Roman"/>
        </w:rPr>
        <w:t>广东省环境科学学会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cs="Times New Roman"/>
        </w:rPr>
      </w:pPr>
      <w:r>
        <w:rPr>
          <w:rFonts w:hint="eastAsia" w:cs="Times New Roman"/>
        </w:rPr>
        <w:t>广东省本科高校环境科学与工程类</w:t>
      </w:r>
      <w:r>
        <w:rPr>
          <w:rFonts w:hint="eastAsia" w:cs="Times New Roman"/>
          <w:lang w:val="en-US" w:eastAsia="zh-CN"/>
        </w:rPr>
        <w:t>专业教学</w:t>
      </w:r>
      <w:r>
        <w:rPr>
          <w:rFonts w:hint="eastAsia" w:cs="Times New Roman"/>
        </w:rPr>
        <w:t>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cs="Times New Roman"/>
        </w:rPr>
        <w:sectPr>
          <w:pgSz w:w="11906" w:h="16838"/>
          <w:pgMar w:top="1247" w:right="1633" w:bottom="850" w:left="1633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cs="Times New Roman"/>
          <w:lang w:eastAsia="zh-CN"/>
        </w:rPr>
        <w:t>　　　　　</w:t>
      </w:r>
      <w:r>
        <w:rPr>
          <w:rFonts w:hint="eastAsia" w:cs="Times New Roman"/>
        </w:rPr>
        <w:t>导委员会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cs="Times New Roman"/>
        </w:rPr>
      </w:pPr>
      <w:r>
        <w:rPr>
          <w:rFonts w:hint="eastAsia" w:ascii="Times New Roman" w:hAnsi="Times New Roman" w:cs="Times New Roman"/>
          <w:b/>
          <w:bCs/>
        </w:rPr>
        <w:t>承办单位：</w:t>
      </w:r>
      <w:r>
        <w:rPr>
          <w:rFonts w:cs="Times New Roman"/>
        </w:rPr>
        <w:t>中山大学环境科学与工程学院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cs="Times New Roman"/>
        </w:rPr>
      </w:pPr>
      <w:r>
        <w:rPr>
          <w:rFonts w:hint="eastAsia" w:cs="Times New Roman"/>
          <w:lang w:eastAsia="zh-CN"/>
        </w:rPr>
        <w:t>　　　　　</w:t>
      </w:r>
      <w:r>
        <w:rPr>
          <w:rFonts w:cs="Times New Roman"/>
        </w:rPr>
        <w:t>中山大学习近平生态文明思想学习宣讲团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</w:pPr>
      <w:r>
        <w:rPr>
          <w:rFonts w:hint="eastAsia" w:ascii="Times New Roman" w:hAnsi="Times New Roman" w:cs="Times New Roman"/>
          <w:b/>
          <w:bCs/>
        </w:rPr>
        <w:t>协办单位：</w:t>
      </w:r>
      <w:r>
        <w:rPr>
          <w:rFonts w:hint="eastAsia"/>
          <w:lang w:val="en-US" w:eastAsia="zh-CN"/>
        </w:rPr>
        <w:t>广东省内各高校环境类学院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cs="Times New Roman"/>
        </w:rPr>
      </w:pPr>
      <w:r>
        <w:rPr>
          <w:rFonts w:hint="eastAsia" w:ascii="Times New Roman" w:hAnsi="Times New Roman" w:cs="Times New Roman"/>
          <w:b/>
          <w:bCs/>
        </w:rPr>
        <w:t>支持单位：</w:t>
      </w:r>
      <w:r>
        <w:rPr>
          <w:rFonts w:hint="eastAsia" w:cs="Times New Roman"/>
        </w:rPr>
        <w:t>共青团中山大学委员会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cs="Times New Roman"/>
        </w:rPr>
      </w:pPr>
      <w:r>
        <w:rPr>
          <w:rFonts w:hint="eastAsia" w:ascii="楷体" w:hAnsi="楷体" w:eastAsia="楷体" w:cs="楷体"/>
          <w:lang w:val="en-US" w:eastAsia="zh-CN"/>
        </w:rPr>
        <w:t>（一）对象：</w:t>
      </w:r>
      <w:r>
        <w:rPr>
          <w:rFonts w:hint="default" w:cs="Times New Roman"/>
          <w:lang w:val="en-US" w:eastAsia="zh-CN"/>
        </w:rPr>
        <w:t>广东省内高校在校生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24"/>
          <w:lang w:val="en-US" w:eastAsia="zh-CN" w:bidi="en-US"/>
        </w:rPr>
      </w:pPr>
      <w:r>
        <w:rPr>
          <w:rFonts w:hint="eastAsia" w:ascii="楷体" w:hAnsi="楷体" w:eastAsia="楷体" w:cs="楷体"/>
          <w:color w:val="000000"/>
          <w:sz w:val="32"/>
          <w:szCs w:val="24"/>
          <w:lang w:val="en-US" w:eastAsia="zh-CN" w:bidi="en-US"/>
        </w:rPr>
        <w:t>（二）奖项设置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一等奖设1支队伍，二等奖设2支队伍，三等奖设3支队伍，优秀奖设若干队伍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颁发荣誉证书及奖金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成功报名参赛队伍可获得</w:t>
      </w:r>
      <w:r>
        <w:rPr>
          <w:rFonts w:hint="eastAsia"/>
        </w:rPr>
        <w:t>参赛证明。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cs="Times New Roman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（三）时间：</w:t>
      </w:r>
      <w:r>
        <w:rPr>
          <w:rFonts w:hint="default" w:cs="Times New Roman"/>
          <w:lang w:val="en-US" w:eastAsia="zh-CN"/>
        </w:rPr>
        <w:t>2023</w:t>
      </w:r>
      <w:r>
        <w:rPr>
          <w:rFonts w:hint="eastAsia" w:cs="Times New Roman"/>
          <w:lang w:val="en-US" w:eastAsia="zh-CN"/>
        </w:rPr>
        <w:t>年8月至10月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具体赛程安排及作品形式见附件1。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报名要求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</w:rPr>
      </w:pPr>
      <w:r>
        <w:rPr>
          <w:rFonts w:hint="eastAsia" w:cs="Times New Roman"/>
        </w:rPr>
        <w:t>1.省内</w:t>
      </w:r>
      <w:r>
        <w:rPr>
          <w:rFonts w:hint="eastAsia" w:cs="Times New Roman"/>
          <w:lang w:eastAsia="zh-CN"/>
        </w:rPr>
        <w:t>同一高校</w:t>
      </w:r>
      <w:r>
        <w:rPr>
          <w:rFonts w:hint="eastAsia" w:cs="Times New Roman"/>
        </w:rPr>
        <w:t>在校大学生</w:t>
      </w:r>
      <w:r>
        <w:rPr>
          <w:rFonts w:hint="eastAsia" w:cs="Times New Roman"/>
          <w:lang w:eastAsia="zh-CN"/>
        </w:rPr>
        <w:t>组成</w:t>
      </w:r>
      <w:r>
        <w:rPr>
          <w:rFonts w:hint="eastAsia" w:cs="Times New Roman"/>
          <w:lang w:val="en-US" w:eastAsia="zh-CN"/>
        </w:rPr>
        <w:t>3～5人团队参赛，</w:t>
      </w:r>
      <w:r>
        <w:rPr>
          <w:rFonts w:hint="eastAsia" w:cs="Times New Roman"/>
        </w:rPr>
        <w:t>每名学生只能参加1支</w:t>
      </w:r>
      <w:r>
        <w:rPr>
          <w:rFonts w:hint="eastAsia" w:cs="Times New Roman"/>
          <w:lang w:eastAsia="zh-CN"/>
        </w:rPr>
        <w:t>团队，</w:t>
      </w:r>
      <w:r>
        <w:rPr>
          <w:rFonts w:hint="eastAsia" w:cs="Times New Roman"/>
          <w:lang w:val="en-US" w:eastAsia="zh-CN"/>
        </w:rPr>
        <w:t>每个高校组队不超过5支</w:t>
      </w:r>
      <w:r>
        <w:rPr>
          <w:rFonts w:hint="eastAsia" w:cs="Times New Roma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cs="Times New Roman"/>
        </w:rPr>
      </w:pPr>
      <w:r>
        <w:rPr>
          <w:rFonts w:hint="default" w:cs="Times New Roman"/>
          <w:lang w:val="en-US"/>
        </w:rPr>
        <w:t>2</w:t>
      </w:r>
      <w:r>
        <w:rPr>
          <w:rFonts w:cs="Times New Roman"/>
        </w:rPr>
        <w:t>.团队需填写《参赛报名表》</w:t>
      </w: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见附件2</w:t>
      </w:r>
      <w:r>
        <w:rPr>
          <w:rFonts w:hint="eastAsia" w:cs="Times New Roman"/>
          <w:lang w:eastAsia="zh-CN"/>
        </w:rPr>
        <w:t>）</w:t>
      </w:r>
      <w:r>
        <w:rPr>
          <w:rFonts w:cs="Times New Roman"/>
        </w:rPr>
        <w:t>，</w:t>
      </w:r>
      <w:r>
        <w:rPr>
          <w:rFonts w:hint="eastAsia" w:cs="Times New Roman"/>
          <w:lang w:eastAsia="zh-CN"/>
        </w:rPr>
        <w:t>《参赛报名表》需经</w:t>
      </w:r>
      <w:r>
        <w:rPr>
          <w:rFonts w:cs="Times New Roman"/>
        </w:rPr>
        <w:t>成员本人签字确认</w:t>
      </w:r>
      <w:r>
        <w:rPr>
          <w:rFonts w:hint="eastAsia" w:cs="Times New Roman"/>
          <w:lang w:eastAsia="zh-CN"/>
        </w:rPr>
        <w:t>和</w:t>
      </w:r>
      <w:r>
        <w:rPr>
          <w:rFonts w:hint="eastAsia"/>
        </w:rPr>
        <w:t>所在高校二级培养单位</w:t>
      </w:r>
      <w:r>
        <w:rPr>
          <w:rFonts w:hint="eastAsia" w:cs="Times New Roman"/>
          <w:lang w:eastAsia="zh-CN"/>
        </w:rPr>
        <w:t>（二级学院）</w:t>
      </w:r>
      <w:r>
        <w:rPr>
          <w:rFonts w:hint="eastAsia" w:cs="Times New Roman"/>
        </w:rPr>
        <w:t>加盖公章。若</w:t>
      </w:r>
      <w:r>
        <w:rPr>
          <w:rFonts w:hint="eastAsia" w:cs="Times New Roman"/>
          <w:lang w:eastAsia="zh-CN"/>
        </w:rPr>
        <w:t>成员</w:t>
      </w:r>
      <w:r>
        <w:rPr>
          <w:rFonts w:hint="eastAsia" w:cs="Times New Roman"/>
        </w:rPr>
        <w:t>来自多个培养单位，则由队长所在培养单位推荐</w:t>
      </w:r>
      <w:r>
        <w:rPr>
          <w:rFonts w:cs="Times New Roma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eastAsia="仿宋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3.</w:t>
      </w:r>
      <w:r>
        <w:rPr>
          <w:rFonts w:hint="eastAsia" w:cs="Times New Roman"/>
          <w:lang w:eastAsia="zh-CN"/>
        </w:rPr>
        <w:t>《参赛报名表》盖章扫描件</w:t>
      </w:r>
      <w:r>
        <w:rPr>
          <w:rFonts w:hint="eastAsia" w:cs="Times New Roman"/>
          <w:lang w:val="en-US" w:eastAsia="zh-CN"/>
        </w:rPr>
        <w:t>及初赛作品</w:t>
      </w:r>
      <w:r>
        <w:rPr>
          <w:rFonts w:hint="eastAsia" w:cs="Times New Roman"/>
        </w:rPr>
        <w:t>需在</w:t>
      </w:r>
      <w:r>
        <w:rPr>
          <w:rFonts w:hint="eastAsia" w:cs="Times New Roman"/>
          <w:lang w:val="en-US" w:eastAsia="zh-CN"/>
        </w:rPr>
        <w:t>9</w:t>
      </w:r>
      <w:r>
        <w:rPr>
          <w:rFonts w:hint="eastAsia" w:cs="Times New Roman"/>
        </w:rPr>
        <w:t>月</w:t>
      </w:r>
      <w:r>
        <w:rPr>
          <w:rFonts w:hint="eastAsia" w:cs="Times New Roman"/>
          <w:lang w:val="en-US" w:eastAsia="zh-CN"/>
        </w:rPr>
        <w:t>10</w:t>
      </w:r>
      <w:r>
        <w:rPr>
          <w:rFonts w:hint="eastAsia" w:cs="Times New Roman"/>
        </w:rPr>
        <w:t>日</w:t>
      </w:r>
      <w:r>
        <w:rPr>
          <w:rFonts w:hint="eastAsia" w:cs="Times New Roman"/>
          <w:lang w:eastAsia="zh-CN"/>
        </w:rPr>
        <w:t>前</w:t>
      </w:r>
      <w:r>
        <w:rPr>
          <w:rFonts w:hint="eastAsia" w:cs="Times New Roman"/>
        </w:rPr>
        <w:t>提交至邮箱</w:t>
      </w:r>
      <w:r>
        <w:rPr>
          <w:rFonts w:cs="Times New Roman"/>
        </w:rPr>
        <w:t>Guangdong_stwmtzs@163.com，</w:t>
      </w:r>
      <w:r>
        <w:rPr>
          <w:rFonts w:hint="eastAsia" w:cs="Times New Roman"/>
        </w:rPr>
        <w:t>文件</w:t>
      </w:r>
      <w:r>
        <w:rPr>
          <w:rFonts w:hint="eastAsia" w:cs="Times New Roman"/>
          <w:lang w:eastAsia="zh-CN"/>
        </w:rPr>
        <w:t>和邮件名称</w:t>
      </w:r>
      <w:r>
        <w:rPr>
          <w:rFonts w:hint="eastAsia" w:cs="Times New Roman"/>
        </w:rPr>
        <w:t>命名为：高校名称</w:t>
      </w:r>
      <w:r>
        <w:rPr>
          <w:rFonts w:hint="eastAsia" w:cs="Times New Roman"/>
          <w:lang w:eastAsia="zh-CN"/>
        </w:rPr>
        <w:t>－</w:t>
      </w:r>
      <w:r>
        <w:rPr>
          <w:rFonts w:hint="eastAsia" w:cs="Times New Roman"/>
        </w:rPr>
        <w:t>队伍名称</w:t>
      </w:r>
      <w:r>
        <w:rPr>
          <w:rFonts w:hint="eastAsia" w:cs="Times New Roman"/>
          <w:lang w:eastAsia="zh-CN"/>
        </w:rPr>
        <w:t>－</w:t>
      </w:r>
      <w:r>
        <w:rPr>
          <w:rFonts w:hint="eastAsia" w:cs="Times New Roman"/>
        </w:rPr>
        <w:t>参赛报名表。</w:t>
      </w:r>
      <w:r>
        <w:rPr>
          <w:rFonts w:hint="eastAsia" w:cs="Times New Roman"/>
          <w:lang w:val="en-US" w:eastAsia="zh-CN"/>
        </w:rPr>
        <w:t>按时提交初赛作品及参赛报名表扫描件视为成功参赛。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四</w:t>
      </w:r>
      <w:r>
        <w:rPr>
          <w:rFonts w:hint="eastAsia" w:ascii="Times New Roman" w:hAnsi="Times New Roman" w:cs="Times New Roman"/>
        </w:rPr>
        <w:t>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eastAsia="仿宋" w:cs="Times New Roman"/>
          <w:lang w:eastAsia="zh-CN"/>
        </w:rPr>
      </w:pPr>
      <w:r>
        <w:rPr>
          <w:rFonts w:hint="eastAsia" w:cs="Times New Roman"/>
        </w:rPr>
        <w:t>1</w:t>
      </w:r>
      <w:r>
        <w:rPr>
          <w:rFonts w:cs="Times New Roman"/>
        </w:rPr>
        <w:t>.</w:t>
      </w:r>
      <w:r>
        <w:rPr>
          <w:rFonts w:hint="eastAsia" w:cs="Times New Roman"/>
          <w:lang w:eastAsia="zh-CN"/>
        </w:rPr>
        <w:t>本次活动不收取任何费用。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cs="Times New Roman"/>
        </w:rPr>
      </w:pPr>
      <w:r>
        <w:rPr>
          <w:rFonts w:hint="eastAsia" w:cs="Times New Roman"/>
          <w:lang w:val="en-US" w:eastAsia="zh-CN"/>
        </w:rPr>
        <w:t>2.</w:t>
      </w:r>
      <w:r>
        <w:rPr>
          <w:rFonts w:cs="Times New Roman"/>
        </w:rPr>
        <w:t>比赛时间、比赛内容将由主办单位及承办单位统一安排，除特殊原因外一般不予改动。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cs="Times New Roman"/>
          <w:lang w:val="en-US" w:eastAsia="zh-CN"/>
        </w:rPr>
        <w:t>3</w:t>
      </w:r>
      <w:r>
        <w:rPr>
          <w:rFonts w:cs="Times New Roman"/>
        </w:rPr>
        <w:t>.未尽事宜，</w:t>
      </w:r>
      <w:r>
        <w:rPr>
          <w:rFonts w:hint="default" w:cs="Times New Roman"/>
          <w:lang w:eastAsia="zh-CN"/>
        </w:rPr>
        <w:t>后续</w:t>
      </w:r>
      <w:r>
        <w:rPr>
          <w:rFonts w:cs="Times New Roman"/>
        </w:rPr>
        <w:t>另行通知</w:t>
      </w: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cs="Times New Roman"/>
        </w:rPr>
      </w:pPr>
      <w:r>
        <w:rPr>
          <w:rFonts w:hint="eastAsia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default" w:cs="Times New Roman"/>
          <w:lang w:eastAsia="zh-CN"/>
        </w:rPr>
        <w:t>本次大赛最终</w:t>
      </w:r>
      <w:r>
        <w:rPr>
          <w:rFonts w:cs="Times New Roman"/>
        </w:rPr>
        <w:t>解释权归</w:t>
      </w:r>
      <w:r>
        <w:rPr>
          <w:rFonts w:hint="default" w:cs="Times New Roman"/>
          <w:lang w:eastAsia="zh-CN"/>
        </w:rPr>
        <w:t>组织单位</w:t>
      </w:r>
      <w:r>
        <w:rPr>
          <w:rFonts w:cs="Times New Roman"/>
        </w:rPr>
        <w:t>所有。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cs="Times New Roman"/>
        </w:rPr>
      </w:pPr>
      <w:r>
        <w:rPr>
          <w:rFonts w:hint="eastAsia" w:cs="Times New Roman"/>
          <w:lang w:val="en-US" w:eastAsia="zh-CN"/>
        </w:rPr>
        <w:t>5</w:t>
      </w:r>
      <w:r>
        <w:rPr>
          <w:rFonts w:cs="Times New Roman"/>
        </w:rPr>
        <w:t>.负责人联系方式：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cs="Times New Roman"/>
          <w:highlight w:val="none"/>
        </w:rPr>
      </w:pPr>
      <w:r>
        <w:rPr>
          <w:rFonts w:hint="eastAsia" w:cs="Times New Roman"/>
          <w:highlight w:val="none"/>
          <w:lang w:val="en-US" w:eastAsia="zh-CN"/>
        </w:rPr>
        <w:t>陈老师 020-83224979（</w:t>
      </w:r>
      <w:r>
        <w:rPr>
          <w:rFonts w:cs="Times New Roman"/>
        </w:rPr>
        <w:t>广东省环境科学学会</w:t>
      </w:r>
      <w:r>
        <w:rPr>
          <w:rFonts w:hint="eastAsia" w:cs="Times New Roman"/>
          <w:highlight w:val="none"/>
          <w:lang w:val="en-US" w:eastAsia="zh-CN"/>
        </w:rPr>
        <w:t>）</w:t>
      </w:r>
      <w:r>
        <w:rPr>
          <w:rFonts w:hint="eastAsia" w:cs="Times New Roman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cs="Times New Roman"/>
        </w:rPr>
      </w:pPr>
      <w:r>
        <w:rPr>
          <w:rFonts w:hint="default" w:cs="Times New Roman"/>
        </w:rPr>
        <w:t xml:space="preserve">林老师 </w:t>
      </w:r>
      <w:r>
        <w:rPr>
          <w:rFonts w:cs="Times New Roman"/>
        </w:rPr>
        <w:t>020</w:t>
      </w:r>
      <w:r>
        <w:rPr>
          <w:rFonts w:hint="default" w:cs="Times New Roman"/>
        </w:rPr>
        <w:t>-</w:t>
      </w:r>
      <w:r>
        <w:rPr>
          <w:rFonts w:cs="Times New Roman"/>
        </w:rPr>
        <w:t>39333735</w:t>
      </w:r>
      <w:r>
        <w:rPr>
          <w:rFonts w:hint="default" w:cs="Times New Roman"/>
          <w:lang w:val="en-US" w:eastAsia="zh-CN"/>
        </w:rPr>
        <w:t>（中山大学环境科学与工程学院）</w:t>
      </w:r>
      <w:r>
        <w:rPr>
          <w:rFonts w:hint="default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附件：1.挑战赛赛程安排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　　　2.挑战赛参赛报名表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rightChars="200" w:firstLine="0" w:firstLineChars="0"/>
        <w:jc w:val="right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19"/>
          <w:sz w:val="32"/>
          <w:szCs w:val="32"/>
          <w:lang w:eastAsia="zh-CN"/>
        </w:rPr>
        <w:t>广东省环境科学学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rightChars="200"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广东省本科高校环境科学与工程类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rightChars="200"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专业教学指导委员会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rightChars="400" w:firstLine="0" w:firstLineChars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　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bookmarkStart w:id="0" w:name="印发日期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Calibri" w:eastAsia="方正小标宋简体" w:cs="宋体"/>
          <w:kern w:val="2"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方正小标宋简体" w:cs="Times New Roman"/>
          <w:spacing w:val="-4"/>
          <w:kern w:val="2"/>
          <w:sz w:val="44"/>
          <w:szCs w:val="44"/>
          <w:lang w:val="en-US"/>
        </w:rPr>
      </w:pPr>
      <w:r>
        <w:rPr>
          <w:rFonts w:eastAsia="方正小标宋简体" w:cs="Times New Roman"/>
          <w:spacing w:val="-4"/>
          <w:kern w:val="2"/>
          <w:sz w:val="44"/>
          <w:szCs w:val="44"/>
        </w:rPr>
        <w:t>挑战赛</w:t>
      </w:r>
      <w:r>
        <w:rPr>
          <w:rFonts w:hint="eastAsia" w:eastAsia="方正小标宋简体" w:cs="Times New Roman"/>
          <w:spacing w:val="-4"/>
          <w:kern w:val="2"/>
          <w:sz w:val="44"/>
          <w:szCs w:val="44"/>
          <w:lang w:val="en-US" w:eastAsia="zh-CN"/>
        </w:rPr>
        <w:t>赛程安排</w:t>
      </w:r>
    </w:p>
    <w:p>
      <w:pPr>
        <w:bidi w:val="0"/>
        <w:jc w:val="both"/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一、初赛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作品形式和要求：</w:t>
      </w:r>
      <w:r>
        <w:rPr>
          <w:rFonts w:hint="eastAsia" w:ascii="Times New Roman" w:hAnsi="Times New Roman" w:cs="Times New Roman"/>
          <w:lang w:val="en-US" w:eastAsia="zh-CN"/>
        </w:rPr>
        <w:t>围绕“人与自然和谐共生的广东故事”自选角度录制主题视频，包括但不限于宣传展示广东生态文明建设发展历程、非凡成绩，广东绿色发展的示范案例，广东生态环境保护的先进集体与个人等。参赛视频需原创，没有版权纠纷。格式为MP4、AVI、MOV等常用视频格式，分辨率不小于1280px×720px，画面一般为16：9，时长不超过3分钟，拍摄手法、特效风格、背景音乐不限，内容完整，画面清晰，稳定连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评分依据：</w:t>
      </w:r>
      <w:r>
        <w:rPr>
          <w:rFonts w:hint="eastAsia" w:ascii="Times New Roman" w:hAnsi="Times New Roman" w:cs="Times New Roman"/>
          <w:lang w:val="en-US" w:eastAsia="zh-CN"/>
        </w:rPr>
        <w:t>根据主题契合度、内容创意性、逻辑合理性等方面对视频内容进行打分，根据队伍的分数平均值（除去一个最高分与一个最低分），自高到低进行排序，</w:t>
      </w:r>
      <w:r>
        <w:rPr>
          <w:rFonts w:hint="eastAsia" w:cs="Times New Roman"/>
          <w:lang w:val="en-US" w:eastAsia="zh-CN"/>
        </w:rPr>
        <w:t>遴选</w:t>
      </w:r>
      <w:r>
        <w:rPr>
          <w:rFonts w:hint="eastAsia" w:ascii="Times New Roman" w:hAnsi="Times New Roman" w:cs="Times New Roman"/>
          <w:lang w:val="en-US" w:eastAsia="zh-CN"/>
        </w:rPr>
        <w:t>出12支队伍进入决赛。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二、决赛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决赛分为知识竞答及主题演讲比赛两个环节。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知识竞答环节（上午场）：</w:t>
      </w:r>
      <w:r>
        <w:rPr>
          <w:rFonts w:hint="eastAsia" w:ascii="Times New Roman" w:hAnsi="Times New Roman" w:cs="Times New Roman"/>
          <w:lang w:val="en-US" w:eastAsia="zh-CN"/>
        </w:rPr>
        <w:t>分为必答题和抢答题两轮，采用积分制。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主题演讲环节（下午场）：</w:t>
      </w:r>
      <w:r>
        <w:rPr>
          <w:rFonts w:hint="eastAsia" w:ascii="Times New Roman" w:hAnsi="Times New Roman" w:cs="Times New Roman"/>
          <w:lang w:val="en-US" w:eastAsia="zh-CN"/>
        </w:rPr>
        <w:t>各队伍根据主办单位提前公示的决赛主题，准备时长为5分钟的演讲内容。形式、背景音乐不限，评委将根据展示内容、语言表达、主题贴切，综合印象等各方面进行打分。该环节分数取评委评分中除去最高分及最低分后的平均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决赛总成绩=知识竞答分数×30% +主题演讲×70%，根据决赛总成绩排序决出获奖队伍。</w:t>
      </w:r>
    </w:p>
    <w:p>
      <w:pPr>
        <w:rPr>
          <w:rFonts w:cs="Times New Roman"/>
        </w:rPr>
      </w:pPr>
      <w:r>
        <w:rPr>
          <w:rFonts w:cs="Times New Roman"/>
        </w:rPr>
        <w:br w:type="page"/>
      </w:r>
    </w:p>
    <w:p>
      <w:pPr>
        <w:ind w:firstLine="0" w:firstLineChars="0"/>
        <w:rPr>
          <w:rFonts w:hint="eastAsia" w:ascii="黑体" w:hAnsi="黑体" w:eastAsia="黑体" w:cs="黑体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2"/>
          <w:cols w:space="0" w:num="1"/>
          <w:rtlGutter w:val="0"/>
          <w:docGrid w:type="lines" w:linePitch="439" w:charSpace="0"/>
        </w:sectPr>
      </w:pPr>
    </w:p>
    <w:p>
      <w:pPr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pStyle w:val="3"/>
        <w:ind w:firstLine="360"/>
      </w:pPr>
    </w:p>
    <w:p>
      <w:pPr>
        <w:snapToGrid w:val="0"/>
        <w:ind w:firstLine="0" w:firstLineChars="0"/>
        <w:jc w:val="center"/>
        <w:rPr>
          <w:rFonts w:ascii="方正小标宋简体" w:hAnsi="Calibri" w:eastAsia="方正小标宋简体" w:cs="宋体"/>
          <w:kern w:val="2"/>
          <w:sz w:val="48"/>
          <w:szCs w:val="48"/>
        </w:rPr>
      </w:pPr>
      <w:r>
        <w:rPr>
          <w:rFonts w:hint="eastAsia" w:ascii="方正小标宋简体" w:hAnsi="Calibri" w:eastAsia="方正小标宋简体" w:cs="宋体"/>
          <w:kern w:val="2"/>
          <w:sz w:val="48"/>
          <w:szCs w:val="48"/>
        </w:rPr>
        <w:t>参赛报名表</w:t>
      </w:r>
    </w:p>
    <w:p>
      <w:pPr>
        <w:pStyle w:val="3"/>
        <w:ind w:firstLine="360"/>
      </w:pP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123"/>
        <w:gridCol w:w="1723"/>
        <w:gridCol w:w="1344"/>
        <w:gridCol w:w="89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2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队名</w:t>
            </w:r>
          </w:p>
        </w:tc>
        <w:tc>
          <w:tcPr>
            <w:tcW w:w="4574" w:type="pct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25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队长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</w:p>
        </w:tc>
        <w:tc>
          <w:tcPr>
            <w:tcW w:w="170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25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学校所在地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（具体到街道）</w:t>
            </w:r>
          </w:p>
        </w:tc>
        <w:tc>
          <w:tcPr>
            <w:tcW w:w="3402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25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9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70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5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9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70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5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QQ</w:t>
            </w:r>
          </w:p>
        </w:tc>
        <w:tc>
          <w:tcPr>
            <w:tcW w:w="9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微信</w:t>
            </w:r>
          </w:p>
        </w:tc>
        <w:tc>
          <w:tcPr>
            <w:tcW w:w="170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5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团队其他成员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9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36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21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5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5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5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5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95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425" w:type="pc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队长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所在高校二级培养单位意见</w:t>
            </w:r>
          </w:p>
        </w:tc>
        <w:tc>
          <w:tcPr>
            <w:tcW w:w="4574" w:type="pct"/>
            <w:gridSpan w:val="5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3"/>
              <w:ind w:firstLine="360"/>
              <w:jc w:val="both"/>
              <w:rPr>
                <w:rFonts w:hint="eastAsia" w:eastAsia="仿宋_GB2312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color w:val="FF0000"/>
                <w:sz w:val="32"/>
                <w:szCs w:val="32"/>
                <w:lang w:val="en-US" w:eastAsia="zh-CN"/>
              </w:rPr>
              <w:t>同意推荐报名参赛，打印时删除</w:t>
            </w: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）</w:t>
            </w:r>
          </w:p>
          <w:p>
            <w:pPr>
              <w:pStyle w:val="3"/>
              <w:ind w:firstLine="360"/>
              <w:jc w:val="both"/>
            </w:pPr>
          </w:p>
          <w:p>
            <w:pPr>
              <w:pStyle w:val="3"/>
              <w:ind w:firstLine="360"/>
              <w:jc w:val="both"/>
            </w:pPr>
          </w:p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firstLine="0" w:firstLineChars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（盖章）       </w:t>
            </w: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ordWrap w:val="0"/>
              <w:spacing w:line="360" w:lineRule="auto"/>
              <w:ind w:firstLine="0" w:firstLineChars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日  </w:t>
            </w:r>
            <w:r>
              <w:rPr>
                <w:rFonts w:hint="eastAsia" w:ascii="仿宋" w:hAnsi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</w:tbl>
    <w:p>
      <w:pPr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参赛须知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此部分同参赛报名表双面打印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：</w:t>
      </w:r>
    </w:p>
    <w:p>
      <w:pPr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1.参赛作品内容不得涉及国家秘密等敏感信息。</w:t>
      </w:r>
    </w:p>
    <w:p>
      <w:pPr>
        <w:ind w:firstLine="0" w:firstLineChars="0"/>
        <w:rPr>
          <w:rFonts w:hint="eastAsia" w:eastAsia="仿宋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2.参赛作品应为原创作品，杜绝抄袭与一稿多投，一经查实取消评选资格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3.投稿者应对作品拥有完整的著作权，并保证其所投送的作品不侵犯第三人的包括著作权、肖像权、名誉权、隐私权等在内的合法权益。</w:t>
      </w:r>
    </w:p>
    <w:p>
      <w:pPr>
        <w:ind w:firstLine="0" w:firstLineChars="0"/>
      </w:pPr>
      <w:r>
        <w:rPr>
          <w:rFonts w:hint="eastAsia"/>
          <w:sz w:val="24"/>
          <w:szCs w:val="24"/>
        </w:rPr>
        <w:t>4.参赛</w:t>
      </w:r>
      <w:r>
        <w:rPr>
          <w:rFonts w:hint="eastAsia"/>
          <w:sz w:val="24"/>
          <w:szCs w:val="24"/>
          <w:lang w:val="en-US" w:eastAsia="zh-CN"/>
        </w:rPr>
        <w:t>作品成功报名后</w:t>
      </w:r>
      <w:r>
        <w:rPr>
          <w:rFonts w:hint="eastAsia"/>
          <w:sz w:val="24"/>
          <w:szCs w:val="24"/>
        </w:rPr>
        <w:t>，即被视为同意大赛</w:t>
      </w:r>
      <w:r>
        <w:rPr>
          <w:rFonts w:hint="eastAsia"/>
          <w:sz w:val="24"/>
          <w:szCs w:val="24"/>
          <w:lang w:val="en-US" w:eastAsia="zh-CN"/>
        </w:rPr>
        <w:t>组织</w:t>
      </w:r>
      <w:r>
        <w:rPr>
          <w:rFonts w:hint="eastAsia"/>
          <w:sz w:val="24"/>
          <w:szCs w:val="24"/>
        </w:rPr>
        <w:t>单位拥有参赛获奖作品的使用权、展览权、复制权、翻译权、放映权以及广播权（著作权仍由参赛者拥有），用于非营利性的公益活动，不另付稿酬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3"/>
      </w:pP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91CAE7-6EAD-4578-8887-766C89B85A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57753D9-49CC-4CF0-A68B-5018D97B7A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83E9014-A88D-4AD8-8877-BB69FF1E9D9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96922FF-EF40-4C9C-8916-FDF4BC1B50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621E8B09-B1FA-4A4A-9B20-911393B67A3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C4705205-C8CC-4C04-BF61-54632AF8A7B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7" w:fontKey="{75B95855-4552-43F6-97B7-F8DB56BCBA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chineseCounting"/>
      <w:pStyle w:val="2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615B7417"/>
    <w:rsid w:val="0002051E"/>
    <w:rsid w:val="0010303A"/>
    <w:rsid w:val="00243FF4"/>
    <w:rsid w:val="00263DAA"/>
    <w:rsid w:val="0031770D"/>
    <w:rsid w:val="00466F85"/>
    <w:rsid w:val="004921B9"/>
    <w:rsid w:val="004C11C3"/>
    <w:rsid w:val="005438DF"/>
    <w:rsid w:val="00563CAD"/>
    <w:rsid w:val="005B1B50"/>
    <w:rsid w:val="006719F2"/>
    <w:rsid w:val="007270A0"/>
    <w:rsid w:val="00774568"/>
    <w:rsid w:val="007F1833"/>
    <w:rsid w:val="008416B7"/>
    <w:rsid w:val="00AA719D"/>
    <w:rsid w:val="00B26493"/>
    <w:rsid w:val="00B5495D"/>
    <w:rsid w:val="00BC1EDE"/>
    <w:rsid w:val="00BF02EB"/>
    <w:rsid w:val="00C86EFE"/>
    <w:rsid w:val="00CD1788"/>
    <w:rsid w:val="00FA162D"/>
    <w:rsid w:val="00FC43B9"/>
    <w:rsid w:val="00FE6877"/>
    <w:rsid w:val="058E41A1"/>
    <w:rsid w:val="061834A6"/>
    <w:rsid w:val="080E74FF"/>
    <w:rsid w:val="0B8D5766"/>
    <w:rsid w:val="0C1D7829"/>
    <w:rsid w:val="0FAE76E2"/>
    <w:rsid w:val="0FB67F17"/>
    <w:rsid w:val="0FDC047D"/>
    <w:rsid w:val="1648658E"/>
    <w:rsid w:val="17B76A14"/>
    <w:rsid w:val="183F2B14"/>
    <w:rsid w:val="1A4626CC"/>
    <w:rsid w:val="1B724586"/>
    <w:rsid w:val="1E41710C"/>
    <w:rsid w:val="20B004A5"/>
    <w:rsid w:val="26B02B16"/>
    <w:rsid w:val="273A3FD9"/>
    <w:rsid w:val="28A54D98"/>
    <w:rsid w:val="28AF6393"/>
    <w:rsid w:val="2AB35A64"/>
    <w:rsid w:val="2BBD0A28"/>
    <w:rsid w:val="2BBD3B25"/>
    <w:rsid w:val="313C6A7F"/>
    <w:rsid w:val="31B618EF"/>
    <w:rsid w:val="37B96D0E"/>
    <w:rsid w:val="39EE7B95"/>
    <w:rsid w:val="3B7D48A8"/>
    <w:rsid w:val="3BB56AC5"/>
    <w:rsid w:val="3C680356"/>
    <w:rsid w:val="3FC550DD"/>
    <w:rsid w:val="4042611B"/>
    <w:rsid w:val="41D97274"/>
    <w:rsid w:val="434C0832"/>
    <w:rsid w:val="450C2F16"/>
    <w:rsid w:val="462935D1"/>
    <w:rsid w:val="4DE203B4"/>
    <w:rsid w:val="4FEB07C5"/>
    <w:rsid w:val="512128EB"/>
    <w:rsid w:val="527F5D19"/>
    <w:rsid w:val="52AE5BBD"/>
    <w:rsid w:val="5481791B"/>
    <w:rsid w:val="57483FFF"/>
    <w:rsid w:val="574B0EE1"/>
    <w:rsid w:val="598C086F"/>
    <w:rsid w:val="5F7D5F3E"/>
    <w:rsid w:val="615B7417"/>
    <w:rsid w:val="618D093B"/>
    <w:rsid w:val="643C25DD"/>
    <w:rsid w:val="654D75EA"/>
    <w:rsid w:val="681432BF"/>
    <w:rsid w:val="6A192B33"/>
    <w:rsid w:val="6DD81E46"/>
    <w:rsid w:val="72D646E4"/>
    <w:rsid w:val="76857A13"/>
    <w:rsid w:val="77493F8A"/>
    <w:rsid w:val="79AF483A"/>
    <w:rsid w:val="7C05175A"/>
    <w:rsid w:val="7E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仿宋" w:cs="Times New Roman"/>
      <w:color w:val="000000"/>
      <w:sz w:val="32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widowControl/>
      <w:numPr>
        <w:ilvl w:val="0"/>
        <w:numId w:val="1"/>
      </w:num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6" w:beforeLines="50" w:after="156" w:afterLines="50" w:line="590" w:lineRule="exact"/>
      <w:ind w:left="-420" w:firstLine="627" w:firstLineChars="196"/>
      <w:outlineLvl w:val="0"/>
    </w:pPr>
    <w:rPr>
      <w:rFonts w:ascii="仿宋_GB2312" w:hAnsi="黑体" w:eastAsia="黑体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3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9">
    <w:name w:val="页眉 Char"/>
    <w:basedOn w:val="7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0">
    <w:name w:val="页脚 Char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2">
    <w:name w:val="font41"/>
    <w:basedOn w:val="7"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1599</Words>
  <Characters>1701</Characters>
  <Lines>4</Lines>
  <Paragraphs>1</Paragraphs>
  <TotalTime>1</TotalTime>
  <ScaleCrop>false</ScaleCrop>
  <LinksUpToDate>false</LinksUpToDate>
  <CharactersWithSpaces>1771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2021-05-23T03:35:00Z</dcterms:created>
  <dc:creator>林煜玲</dc:creator>
  <cp:lastModifiedBy>啊哈哈哈</cp:lastModifiedBy>
  <cp:lastPrinted>2023-08-14T02:41:00Z</cp:lastPrinted>
  <dcterms:modified xsi:type="dcterms:W3CDTF">2023-08-14T14:22:17Z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F0C3F56E055346BCB3D6C4BA5BE3E3EC_13</vt:lpwstr>
  </property>
</Properties>
</file>